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*Disclaimer – This legal form and document is for reference only. Any document that you enter</w:t>
      </w:r>
      <w:r>
        <w:rPr>
          <w:rFonts w:ascii="Tahoma" w:eastAsia="Times New Roman" w:hAnsi="Tahoma" w:cs="Tahoma"/>
          <w:szCs w:val="22"/>
          <w:lang w:eastAsia="en-IN"/>
        </w:rPr>
        <w:t xml:space="preserve"> </w:t>
      </w:r>
      <w:r w:rsidRPr="00DA4B9D">
        <w:rPr>
          <w:rFonts w:ascii="Tahoma" w:eastAsia="Times New Roman" w:hAnsi="Tahoma" w:cs="Tahoma"/>
          <w:szCs w:val="22"/>
          <w:lang w:eastAsia="en-IN"/>
        </w:rPr>
        <w:t>into, should be in consultation with an Advocate or a Solicitor. The Government will not be</w:t>
      </w:r>
      <w:r>
        <w:rPr>
          <w:rFonts w:ascii="Tahoma" w:eastAsia="Times New Roman" w:hAnsi="Tahoma" w:cs="Tahoma"/>
          <w:szCs w:val="22"/>
          <w:lang w:eastAsia="en-IN"/>
        </w:rPr>
        <w:t xml:space="preserve"> </w:t>
      </w:r>
      <w:r w:rsidRPr="00DA4B9D">
        <w:rPr>
          <w:rFonts w:ascii="Tahoma" w:eastAsia="Times New Roman" w:hAnsi="Tahoma" w:cs="Tahoma"/>
          <w:szCs w:val="22"/>
          <w:lang w:eastAsia="en-IN"/>
        </w:rPr>
        <w:t xml:space="preserve">responsible for any claim arising out of the use of the following document. </w:t>
      </w:r>
    </w:p>
    <w:p w:rsidR="00DA4B9D" w:rsidRDefault="00DA4B9D" w:rsidP="00DA4B9D">
      <w:pPr>
        <w:spacing w:after="120" w:line="360" w:lineRule="auto"/>
        <w:jc w:val="center"/>
        <w:rPr>
          <w:rFonts w:ascii="Tahoma" w:eastAsia="Times New Roman" w:hAnsi="Tahoma" w:cs="Tahoma"/>
          <w:b/>
          <w:bCs/>
          <w:szCs w:val="22"/>
          <w:lang w:eastAsia="en-IN"/>
        </w:rPr>
      </w:pPr>
      <w:r w:rsidRPr="00DA4B9D">
        <w:rPr>
          <w:rFonts w:ascii="Tahoma" w:eastAsia="Times New Roman" w:hAnsi="Tahoma" w:cs="Tahoma"/>
          <w:b/>
          <w:bCs/>
          <w:szCs w:val="22"/>
          <w:lang w:eastAsia="en-IN"/>
        </w:rPr>
        <w:t>Letter of Guarantee and Indemnity</w:t>
      </w:r>
    </w:p>
    <w:p w:rsidR="00D975EB" w:rsidRPr="00DA4B9D" w:rsidRDefault="00D975EB" w:rsidP="00DA4B9D">
      <w:pPr>
        <w:spacing w:after="120" w:line="360" w:lineRule="auto"/>
        <w:jc w:val="center"/>
        <w:rPr>
          <w:rFonts w:ascii="Tahoma" w:eastAsia="Times New Roman" w:hAnsi="Tahoma" w:cs="Tahoma"/>
          <w:b/>
          <w:bCs/>
          <w:szCs w:val="22"/>
          <w:lang w:eastAsia="en-IN"/>
        </w:rPr>
      </w:pPr>
      <w:r>
        <w:rPr>
          <w:rFonts w:ascii="Tahoma" w:eastAsia="Times New Roman" w:hAnsi="Tahoma" w:cs="Tahoma"/>
          <w:b/>
          <w:bCs/>
          <w:szCs w:val="22"/>
          <w:lang w:eastAsia="en-IN"/>
        </w:rPr>
        <w:t>(Form of Guarantee to be given in favour of Lessee)</w:t>
      </w:r>
      <w:bookmarkStart w:id="0" w:name="_GoBack"/>
      <w:bookmarkEnd w:id="0"/>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To,</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w:t>
      </w:r>
    </w:p>
    <w:p w:rsidR="00DA4B9D" w:rsidRDefault="00DA4B9D" w:rsidP="00DA4B9D">
      <w:pPr>
        <w:spacing w:after="120" w:line="360" w:lineRule="auto"/>
        <w:jc w:val="both"/>
        <w:rPr>
          <w:rFonts w:ascii="Tahoma" w:eastAsia="Times New Roman" w:hAnsi="Tahoma" w:cs="Tahoma"/>
          <w:szCs w:val="22"/>
          <w:lang w:eastAsia="en-IN"/>
        </w:rPr>
      </w:pPr>
    </w:p>
    <w:p w:rsidR="00DA4B9D" w:rsidRDefault="00DA4B9D" w:rsidP="00DA4B9D">
      <w:pPr>
        <w:pStyle w:val="ListParagraph"/>
        <w:numPr>
          <w:ilvl w:val="0"/>
          <w:numId w:val="1"/>
        </w:num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In consideration of your agreeing to grant lease of (description of premises) to (Name of guarantor) (hereinafter referred to as "the lessee") under the terms of a lease agreement proposed to be made between yourselves and the lessee of the equipment specified in the Schedule to the said lease agreement and more particularly described in the Schedule hereto, we the undersigned hereby jointly and severally guarantee on demand by you the punctual payment by the lessee of all lease rentals, interest, all other sums whatsoever due and the Agreed loss Value referred to in the Schedule of the lease agreement and the due performance and observance of all the lessee's covenants and obligations thereunder and we further undertake to jointly and severally </w:t>
      </w:r>
      <w:proofErr w:type="gramStart"/>
      <w:r w:rsidRPr="00DA4B9D">
        <w:rPr>
          <w:rFonts w:ascii="Tahoma" w:eastAsia="Times New Roman" w:hAnsi="Tahoma" w:cs="Tahoma"/>
          <w:szCs w:val="22"/>
          <w:lang w:eastAsia="en-IN"/>
        </w:rPr>
        <w:t>indemnify</w:t>
      </w:r>
      <w:proofErr w:type="gramEnd"/>
      <w:r w:rsidRPr="00DA4B9D">
        <w:rPr>
          <w:rFonts w:ascii="Tahoma" w:eastAsia="Times New Roman" w:hAnsi="Tahoma" w:cs="Tahoma"/>
          <w:szCs w:val="22"/>
          <w:lang w:eastAsia="en-IN"/>
        </w:rPr>
        <w:t xml:space="preserve"> and keep you indemnified against all losses, claims, damages, charges and proceedings incurred or suffered by you in consequence of any failure by the lessee to perform any of the lessee's covenants and obligations under the lease agreement.</w:t>
      </w:r>
    </w:p>
    <w:p w:rsidR="00DA4B9D" w:rsidRDefault="00DA4B9D" w:rsidP="00DA4B9D">
      <w:pPr>
        <w:pStyle w:val="ListParagraph"/>
        <w:numPr>
          <w:ilvl w:val="0"/>
          <w:numId w:val="1"/>
        </w:num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We jointly and severally agree that any notice in writing by you about the indebtedness of the lessee about the lease rentals and other sums whatsoever due under the lease agreement shall be conclusive evidence against us and we shall pay the said sum to you within 15 days of service of notice by you in this regard. </w:t>
      </w:r>
    </w:p>
    <w:p w:rsidR="00DA4B9D" w:rsidRPr="00DA4B9D" w:rsidRDefault="00DA4B9D" w:rsidP="00DA4B9D">
      <w:pPr>
        <w:pStyle w:val="ListParagraph"/>
        <w:numPr>
          <w:ilvl w:val="0"/>
          <w:numId w:val="1"/>
        </w:num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We further jointly and severally agree that: </w:t>
      </w:r>
    </w:p>
    <w:p w:rsidR="00DA4B9D" w:rsidRDefault="00DA4B9D" w:rsidP="00DA4B9D">
      <w:pPr>
        <w:pStyle w:val="ListParagraph"/>
        <w:numPr>
          <w:ilvl w:val="0"/>
          <w:numId w:val="2"/>
        </w:numPr>
        <w:spacing w:after="120" w:line="360" w:lineRule="auto"/>
        <w:ind w:left="1701" w:hanging="567"/>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our liability under this guarantee and indemnity shall be as principal debtors and shall be a continuing guarantee and irrevocable;  </w:t>
      </w:r>
    </w:p>
    <w:p w:rsidR="00DA4B9D" w:rsidRDefault="00DA4B9D" w:rsidP="00DA4B9D">
      <w:pPr>
        <w:pStyle w:val="ListParagraph"/>
        <w:numPr>
          <w:ilvl w:val="0"/>
          <w:numId w:val="2"/>
        </w:numPr>
        <w:spacing w:after="120" w:line="360" w:lineRule="auto"/>
        <w:ind w:left="1701" w:hanging="567"/>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our liability shall subsist whether or not you have availed legal right or remedies against the lessee; </w:t>
      </w:r>
    </w:p>
    <w:p w:rsidR="00DA4B9D" w:rsidRDefault="00DA4B9D" w:rsidP="00DA4B9D">
      <w:pPr>
        <w:pStyle w:val="ListParagraph"/>
        <w:numPr>
          <w:ilvl w:val="0"/>
          <w:numId w:val="2"/>
        </w:numPr>
        <w:spacing w:after="120" w:line="360" w:lineRule="auto"/>
        <w:ind w:left="1701" w:hanging="567"/>
        <w:jc w:val="both"/>
        <w:rPr>
          <w:rFonts w:ascii="Tahoma" w:eastAsia="Times New Roman" w:hAnsi="Tahoma" w:cs="Tahoma"/>
          <w:szCs w:val="22"/>
          <w:lang w:eastAsia="en-IN"/>
        </w:rPr>
      </w:pPr>
      <w:r w:rsidRPr="00DA4B9D">
        <w:rPr>
          <w:rFonts w:ascii="Tahoma" w:eastAsia="Times New Roman" w:hAnsi="Tahoma" w:cs="Tahoma"/>
          <w:szCs w:val="22"/>
          <w:lang w:eastAsia="en-IN"/>
        </w:rPr>
        <w:lastRenderedPageBreak/>
        <w:t xml:space="preserve">our liability shall also extend to cover any renewal or renewals of the lease agreement; and </w:t>
      </w:r>
    </w:p>
    <w:p w:rsidR="00DA4B9D" w:rsidRDefault="00DA4B9D" w:rsidP="00DA4B9D">
      <w:pPr>
        <w:pStyle w:val="ListParagraph"/>
        <w:numPr>
          <w:ilvl w:val="0"/>
          <w:numId w:val="2"/>
        </w:numPr>
        <w:spacing w:after="120" w:line="360" w:lineRule="auto"/>
        <w:ind w:left="1701" w:hanging="567"/>
        <w:jc w:val="both"/>
        <w:rPr>
          <w:rFonts w:ascii="Tahoma" w:eastAsia="Times New Roman" w:hAnsi="Tahoma" w:cs="Tahoma"/>
          <w:szCs w:val="22"/>
          <w:lang w:eastAsia="en-IN"/>
        </w:rPr>
      </w:pPr>
      <w:proofErr w:type="gramStart"/>
      <w:r w:rsidRPr="00DA4B9D">
        <w:rPr>
          <w:rFonts w:ascii="Tahoma" w:eastAsia="Times New Roman" w:hAnsi="Tahoma" w:cs="Tahoma"/>
          <w:szCs w:val="22"/>
          <w:lang w:eastAsia="en-IN"/>
        </w:rPr>
        <w:t>this</w:t>
      </w:r>
      <w:proofErr w:type="gramEnd"/>
      <w:r w:rsidRPr="00DA4B9D">
        <w:rPr>
          <w:rFonts w:ascii="Tahoma" w:eastAsia="Times New Roman" w:hAnsi="Tahoma" w:cs="Tahoma"/>
          <w:szCs w:val="22"/>
          <w:lang w:eastAsia="en-IN"/>
        </w:rPr>
        <w:t xml:space="preserve"> guarantee and indemnity shall not be affected or prejudiced by any other guarantee/indemnity and any other form of security now or hereafter held by the lessor.</w:t>
      </w:r>
    </w:p>
    <w:p w:rsidR="00DA4B9D" w:rsidRDefault="00DA4B9D" w:rsidP="00DA4B9D">
      <w:pPr>
        <w:spacing w:after="120" w:line="360" w:lineRule="auto"/>
        <w:jc w:val="both"/>
        <w:rPr>
          <w:rFonts w:ascii="Tahoma" w:eastAsia="Times New Roman" w:hAnsi="Tahoma" w:cs="Tahoma"/>
          <w:szCs w:val="22"/>
          <w:lang w:eastAsia="en-IN"/>
        </w:rPr>
      </w:pPr>
    </w:p>
    <w:p w:rsidR="00DA4B9D" w:rsidRPr="00DA4B9D" w:rsidRDefault="00DA4B9D" w:rsidP="00DA4B9D">
      <w:pPr>
        <w:spacing w:after="120" w:line="360" w:lineRule="auto"/>
        <w:jc w:val="both"/>
        <w:rPr>
          <w:rFonts w:ascii="Tahoma" w:eastAsia="Times New Roman" w:hAnsi="Tahoma" w:cs="Tahoma"/>
          <w:szCs w:val="22"/>
          <w:lang w:eastAsia="en-IN"/>
        </w:rPr>
      </w:pPr>
      <w:r>
        <w:rPr>
          <w:rFonts w:ascii="Tahoma" w:eastAsia="Times New Roman" w:hAnsi="Tahoma" w:cs="Tahoma"/>
          <w:szCs w:val="22"/>
          <w:lang w:eastAsia="en-IN"/>
        </w:rPr>
        <w:t>4.   Ou</w:t>
      </w:r>
      <w:r w:rsidRPr="00DA4B9D">
        <w:rPr>
          <w:rFonts w:ascii="Tahoma" w:eastAsia="Times New Roman" w:hAnsi="Tahoma" w:cs="Tahoma"/>
          <w:szCs w:val="22"/>
          <w:lang w:eastAsia="en-IN"/>
        </w:rPr>
        <w:t>r liability under this guarantee shall not in any way be discharged, diminished or affected:</w:t>
      </w:r>
    </w:p>
    <w:p w:rsidR="00DA4B9D" w:rsidRDefault="00DA4B9D" w:rsidP="00DA4B9D">
      <w:pPr>
        <w:spacing w:after="120" w:line="360" w:lineRule="auto"/>
        <w:ind w:firstLine="720"/>
        <w:jc w:val="both"/>
        <w:rPr>
          <w:rFonts w:ascii="Tahoma" w:eastAsia="Times New Roman" w:hAnsi="Tahoma" w:cs="Tahoma"/>
          <w:szCs w:val="22"/>
          <w:lang w:eastAsia="en-IN"/>
        </w:rPr>
      </w:pPr>
      <w:r w:rsidRPr="00DA4B9D">
        <w:rPr>
          <w:rFonts w:ascii="Tahoma" w:eastAsia="Times New Roman" w:hAnsi="Tahoma" w:cs="Tahoma"/>
          <w:szCs w:val="22"/>
          <w:lang w:eastAsia="en-IN"/>
        </w:rPr>
        <w:t>(</w:t>
      </w:r>
      <w:proofErr w:type="spellStart"/>
      <w:r w:rsidRPr="00DA4B9D">
        <w:rPr>
          <w:rFonts w:ascii="Tahoma" w:eastAsia="Times New Roman" w:hAnsi="Tahoma" w:cs="Tahoma"/>
          <w:szCs w:val="22"/>
          <w:lang w:eastAsia="en-IN"/>
        </w:rPr>
        <w:t>i</w:t>
      </w:r>
      <w:proofErr w:type="spellEnd"/>
      <w:r w:rsidRPr="00DA4B9D">
        <w:rPr>
          <w:rFonts w:ascii="Tahoma" w:eastAsia="Times New Roman" w:hAnsi="Tahoma" w:cs="Tahoma"/>
          <w:szCs w:val="22"/>
          <w:lang w:eastAsia="en-IN"/>
        </w:rPr>
        <w:t xml:space="preserve">) </w:t>
      </w:r>
      <w:proofErr w:type="gramStart"/>
      <w:r w:rsidRPr="00DA4B9D">
        <w:rPr>
          <w:rFonts w:ascii="Tahoma" w:eastAsia="Times New Roman" w:hAnsi="Tahoma" w:cs="Tahoma"/>
          <w:szCs w:val="22"/>
          <w:lang w:eastAsia="en-IN"/>
        </w:rPr>
        <w:t>by</w:t>
      </w:r>
      <w:proofErr w:type="gramEnd"/>
      <w:r w:rsidRPr="00DA4B9D">
        <w:rPr>
          <w:rFonts w:ascii="Tahoma" w:eastAsia="Times New Roman" w:hAnsi="Tahoma" w:cs="Tahoma"/>
          <w:szCs w:val="22"/>
          <w:lang w:eastAsia="en-IN"/>
        </w:rPr>
        <w:t xml:space="preserve"> the grant of time or indulgence to the lessee or by effecting any compromise with the</w:t>
      </w:r>
      <w:r>
        <w:rPr>
          <w:rFonts w:ascii="Tahoma" w:eastAsia="Times New Roman" w:hAnsi="Tahoma" w:cs="Tahoma"/>
          <w:szCs w:val="22"/>
          <w:lang w:eastAsia="en-IN"/>
        </w:rPr>
        <w:t xml:space="preserve"> </w:t>
      </w:r>
      <w:r w:rsidRPr="00DA4B9D">
        <w:rPr>
          <w:rFonts w:ascii="Tahoma" w:eastAsia="Times New Roman" w:hAnsi="Tahoma" w:cs="Tahoma"/>
          <w:szCs w:val="22"/>
          <w:lang w:eastAsia="en-IN"/>
        </w:rPr>
        <w:t>lessee or any ag</w:t>
      </w:r>
      <w:r>
        <w:rPr>
          <w:rFonts w:ascii="Tahoma" w:eastAsia="Times New Roman" w:hAnsi="Tahoma" w:cs="Tahoma"/>
          <w:szCs w:val="22"/>
          <w:lang w:eastAsia="en-IN"/>
        </w:rPr>
        <w:t>r</w:t>
      </w:r>
      <w:r w:rsidRPr="00DA4B9D">
        <w:rPr>
          <w:rFonts w:ascii="Tahoma" w:eastAsia="Times New Roman" w:hAnsi="Tahoma" w:cs="Tahoma"/>
          <w:szCs w:val="22"/>
          <w:lang w:eastAsia="en-IN"/>
        </w:rPr>
        <w:t>eement not to sue the lessee or any variations of the terms of the lease</w:t>
      </w:r>
      <w:r>
        <w:rPr>
          <w:rFonts w:ascii="Tahoma" w:eastAsia="Times New Roman" w:hAnsi="Tahoma" w:cs="Tahoma"/>
          <w:szCs w:val="22"/>
          <w:lang w:eastAsia="en-IN"/>
        </w:rPr>
        <w:t xml:space="preserve"> </w:t>
      </w:r>
      <w:r w:rsidRPr="00DA4B9D">
        <w:rPr>
          <w:rFonts w:ascii="Tahoma" w:eastAsia="Times New Roman" w:hAnsi="Tahoma" w:cs="Tahoma"/>
          <w:szCs w:val="22"/>
          <w:lang w:eastAsia="en-IN"/>
        </w:rPr>
        <w:t xml:space="preserve">agreement. </w:t>
      </w:r>
    </w:p>
    <w:p w:rsidR="00DA4B9D" w:rsidRPr="00DA4B9D" w:rsidRDefault="00DA4B9D" w:rsidP="00DA4B9D">
      <w:pPr>
        <w:spacing w:after="120" w:line="360" w:lineRule="auto"/>
        <w:ind w:firstLine="720"/>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(ii) </w:t>
      </w:r>
      <w:proofErr w:type="gramStart"/>
      <w:r w:rsidRPr="00DA4B9D">
        <w:rPr>
          <w:rFonts w:ascii="Tahoma" w:eastAsia="Times New Roman" w:hAnsi="Tahoma" w:cs="Tahoma"/>
          <w:szCs w:val="22"/>
          <w:lang w:eastAsia="en-IN"/>
        </w:rPr>
        <w:t>any</w:t>
      </w:r>
      <w:proofErr w:type="gramEnd"/>
      <w:r w:rsidRPr="00DA4B9D">
        <w:rPr>
          <w:rFonts w:ascii="Tahoma" w:eastAsia="Times New Roman" w:hAnsi="Tahoma" w:cs="Tahoma"/>
          <w:szCs w:val="22"/>
          <w:lang w:eastAsia="en-IN"/>
        </w:rPr>
        <w:t xml:space="preserve"> change in the constitution of the lessee.</w:t>
      </w:r>
    </w:p>
    <w:p w:rsidR="00DA4B9D" w:rsidRDefault="00DA4B9D" w:rsidP="00DA4B9D">
      <w:pPr>
        <w:spacing w:after="120" w:line="360" w:lineRule="auto"/>
        <w:jc w:val="both"/>
        <w:rPr>
          <w:rFonts w:ascii="Tahoma" w:eastAsia="Times New Roman" w:hAnsi="Tahoma" w:cs="Tahoma"/>
          <w:szCs w:val="22"/>
          <w:lang w:eastAsia="en-IN"/>
        </w:rPr>
      </w:pPr>
    </w:p>
    <w:p w:rsidR="00DA4B9D" w:rsidRDefault="00DA4B9D" w:rsidP="00DA4B9D">
      <w:pPr>
        <w:pStyle w:val="ListParagraph"/>
        <w:numPr>
          <w:ilvl w:val="0"/>
          <w:numId w:val="3"/>
        </w:num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Our liability under this guarantee shall be in addition to any security or additional security obtained by you from the lessee and the loss or release of any security will not in any way diminish or affect our liability. </w:t>
      </w:r>
    </w:p>
    <w:p w:rsidR="00DA4B9D" w:rsidRPr="00DA4B9D" w:rsidRDefault="00DA4B9D" w:rsidP="00DA4B9D">
      <w:pPr>
        <w:pStyle w:val="ListParagraph"/>
        <w:numPr>
          <w:ilvl w:val="0"/>
          <w:numId w:val="3"/>
        </w:num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Any waiver, forbearance or indulgence granted by you to us or any of us shall not affect our liability to you hereunder and this guarantee and indemnity shall bind our respective heirs, representatives, executors, successors and assigns and shall not be determined or affected by the incapacity of any one of us.</w:t>
      </w:r>
    </w:p>
    <w:p w:rsidR="00DA4B9D" w:rsidRDefault="00DA4B9D" w:rsidP="00DA4B9D">
      <w:pPr>
        <w:spacing w:after="120" w:line="360" w:lineRule="auto"/>
        <w:jc w:val="both"/>
        <w:rPr>
          <w:rFonts w:ascii="Tahoma" w:eastAsia="Times New Roman" w:hAnsi="Tahoma" w:cs="Tahoma"/>
          <w:szCs w:val="22"/>
          <w:lang w:eastAsia="en-IN"/>
        </w:rPr>
      </w:pP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The Schedule above referred to</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(1) Signature...................................</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Full Name......................................</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 xml:space="preserve">Description and </w:t>
      </w:r>
      <w:proofErr w:type="gramStart"/>
      <w:r w:rsidRPr="00DA4B9D">
        <w:rPr>
          <w:rFonts w:ascii="Tahoma" w:eastAsia="Times New Roman" w:hAnsi="Tahoma" w:cs="Tahoma"/>
          <w:szCs w:val="22"/>
          <w:lang w:eastAsia="en-IN"/>
        </w:rPr>
        <w:t>address .................</w:t>
      </w:r>
      <w:proofErr w:type="gramEnd"/>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(2) Signature.......................................</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Full Name......................................</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Description and address......................</w:t>
      </w:r>
    </w:p>
    <w:p w:rsidR="00DA4B9D" w:rsidRPr="00DA4B9D" w:rsidRDefault="00DA4B9D" w:rsidP="00DA4B9D">
      <w:pPr>
        <w:spacing w:after="120" w:line="360" w:lineRule="auto"/>
        <w:jc w:val="both"/>
        <w:rPr>
          <w:rFonts w:ascii="Tahoma" w:eastAsia="Times New Roman" w:hAnsi="Tahoma" w:cs="Tahoma"/>
          <w:szCs w:val="22"/>
          <w:lang w:eastAsia="en-IN"/>
        </w:rPr>
      </w:pPr>
      <w:r w:rsidRPr="00DA4B9D">
        <w:rPr>
          <w:rFonts w:ascii="Tahoma" w:eastAsia="Times New Roman" w:hAnsi="Tahoma" w:cs="Tahoma"/>
          <w:szCs w:val="22"/>
          <w:lang w:eastAsia="en-IN"/>
        </w:rPr>
        <w:t>WITNESSES;</w:t>
      </w:r>
    </w:p>
    <w:p w:rsidR="00DA4B9D" w:rsidRPr="00DA4B9D" w:rsidRDefault="00DA4B9D" w:rsidP="00DA4B9D">
      <w:pPr>
        <w:spacing w:after="120" w:line="360" w:lineRule="auto"/>
        <w:jc w:val="both"/>
        <w:rPr>
          <w:rFonts w:ascii="Tahoma" w:eastAsia="Times New Roman" w:hAnsi="Tahoma" w:cs="Tahoma"/>
          <w:szCs w:val="22"/>
          <w:lang w:eastAsia="en-IN"/>
        </w:rPr>
      </w:pPr>
      <w:proofErr w:type="gramStart"/>
      <w:r w:rsidRPr="00DA4B9D">
        <w:rPr>
          <w:rFonts w:ascii="Tahoma" w:eastAsia="Times New Roman" w:hAnsi="Tahoma" w:cs="Tahoma"/>
          <w:szCs w:val="22"/>
          <w:lang w:eastAsia="en-IN"/>
        </w:rPr>
        <w:t>1. ......................</w:t>
      </w:r>
      <w:proofErr w:type="gramEnd"/>
    </w:p>
    <w:p w:rsidR="00FC468F" w:rsidRPr="00DA4B9D" w:rsidRDefault="00DA4B9D" w:rsidP="00DA4B9D">
      <w:pPr>
        <w:spacing w:after="120" w:line="360" w:lineRule="auto"/>
        <w:jc w:val="both"/>
        <w:rPr>
          <w:rFonts w:ascii="Tahoma" w:eastAsia="Times New Roman" w:hAnsi="Tahoma" w:cs="Tahoma"/>
          <w:szCs w:val="22"/>
          <w:lang w:eastAsia="en-IN"/>
        </w:rPr>
      </w:pPr>
      <w:proofErr w:type="gramStart"/>
      <w:r w:rsidRPr="00DA4B9D">
        <w:rPr>
          <w:rFonts w:ascii="Tahoma" w:eastAsia="Times New Roman" w:hAnsi="Tahoma" w:cs="Tahoma"/>
          <w:szCs w:val="22"/>
          <w:lang w:eastAsia="en-IN"/>
        </w:rPr>
        <w:lastRenderedPageBreak/>
        <w:t>2. ......................</w:t>
      </w:r>
      <w:proofErr w:type="gramEnd"/>
    </w:p>
    <w:sectPr w:rsidR="00FC468F" w:rsidRPr="00DA4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F44ED"/>
    <w:multiLevelType w:val="hybridMultilevel"/>
    <w:tmpl w:val="6E82FBC6"/>
    <w:lvl w:ilvl="0" w:tplc="99107A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1E124DB"/>
    <w:multiLevelType w:val="hybridMultilevel"/>
    <w:tmpl w:val="E1BEB006"/>
    <w:lvl w:ilvl="0" w:tplc="006A61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777E6DCB"/>
    <w:multiLevelType w:val="hybridMultilevel"/>
    <w:tmpl w:val="B11ABDC6"/>
    <w:lvl w:ilvl="0" w:tplc="C0EA45D6">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7"/>
    <w:rsid w:val="00141196"/>
    <w:rsid w:val="002C1843"/>
    <w:rsid w:val="003522CA"/>
    <w:rsid w:val="003A0E94"/>
    <w:rsid w:val="00543FC2"/>
    <w:rsid w:val="00AD2031"/>
    <w:rsid w:val="00BF3DB7"/>
    <w:rsid w:val="00D975EB"/>
    <w:rsid w:val="00DA4B9D"/>
    <w:rsid w:val="00E07F72"/>
    <w:rsid w:val="00F2175D"/>
    <w:rsid w:val="00FC468F"/>
    <w:rsid w:val="00FE245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86615-9725-4DE1-9F7E-DB64FF59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B9D"/>
    <w:rPr>
      <w:color w:val="0000FF"/>
      <w:u w:val="single"/>
    </w:rPr>
  </w:style>
  <w:style w:type="paragraph" w:styleId="ListParagraph">
    <w:name w:val="List Paragraph"/>
    <w:basedOn w:val="Normal"/>
    <w:uiPriority w:val="34"/>
    <w:qFormat/>
    <w:rsid w:val="00DA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4331">
      <w:bodyDiv w:val="1"/>
      <w:marLeft w:val="0"/>
      <w:marRight w:val="0"/>
      <w:marTop w:val="0"/>
      <w:marBottom w:val="0"/>
      <w:divBdr>
        <w:top w:val="none" w:sz="0" w:space="0" w:color="auto"/>
        <w:left w:val="none" w:sz="0" w:space="0" w:color="auto"/>
        <w:bottom w:val="none" w:sz="0" w:space="0" w:color="auto"/>
        <w:right w:val="none" w:sz="0" w:space="0" w:color="auto"/>
      </w:divBdr>
      <w:divsChild>
        <w:div w:id="2118215717">
          <w:marLeft w:val="0"/>
          <w:marRight w:val="0"/>
          <w:marTop w:val="0"/>
          <w:marBottom w:val="0"/>
          <w:divBdr>
            <w:top w:val="none" w:sz="0" w:space="0" w:color="auto"/>
            <w:left w:val="none" w:sz="0" w:space="0" w:color="auto"/>
            <w:bottom w:val="none" w:sz="0" w:space="0" w:color="auto"/>
            <w:right w:val="none" w:sz="0" w:space="0" w:color="auto"/>
          </w:divBdr>
          <w:divsChild>
            <w:div w:id="288828562">
              <w:marLeft w:val="0"/>
              <w:marRight w:val="0"/>
              <w:marTop w:val="0"/>
              <w:marBottom w:val="0"/>
              <w:divBdr>
                <w:top w:val="none" w:sz="0" w:space="0" w:color="auto"/>
                <w:left w:val="none" w:sz="0" w:space="0" w:color="auto"/>
                <w:bottom w:val="none" w:sz="0" w:space="0" w:color="auto"/>
                <w:right w:val="none" w:sz="0" w:space="0" w:color="auto"/>
              </w:divBdr>
              <w:divsChild>
                <w:div w:id="1311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030">
          <w:marLeft w:val="0"/>
          <w:marRight w:val="0"/>
          <w:marTop w:val="0"/>
          <w:marBottom w:val="0"/>
          <w:divBdr>
            <w:top w:val="none" w:sz="0" w:space="0" w:color="auto"/>
            <w:left w:val="none" w:sz="0" w:space="0" w:color="auto"/>
            <w:bottom w:val="none" w:sz="0" w:space="0" w:color="auto"/>
            <w:right w:val="none" w:sz="0" w:space="0" w:color="auto"/>
          </w:divBdr>
        </w:div>
        <w:div w:id="1521118408">
          <w:marLeft w:val="0"/>
          <w:marRight w:val="0"/>
          <w:marTop w:val="0"/>
          <w:marBottom w:val="0"/>
          <w:divBdr>
            <w:top w:val="none" w:sz="0" w:space="0" w:color="auto"/>
            <w:left w:val="none" w:sz="0" w:space="0" w:color="auto"/>
            <w:bottom w:val="none" w:sz="0" w:space="0" w:color="auto"/>
            <w:right w:val="none" w:sz="0" w:space="0" w:color="auto"/>
          </w:divBdr>
        </w:div>
        <w:div w:id="1471442154">
          <w:marLeft w:val="0"/>
          <w:marRight w:val="0"/>
          <w:marTop w:val="0"/>
          <w:marBottom w:val="0"/>
          <w:divBdr>
            <w:top w:val="none" w:sz="0" w:space="0" w:color="auto"/>
            <w:left w:val="none" w:sz="0" w:space="0" w:color="auto"/>
            <w:bottom w:val="none" w:sz="0" w:space="0" w:color="auto"/>
            <w:right w:val="none" w:sz="0" w:space="0" w:color="auto"/>
          </w:divBdr>
        </w:div>
        <w:div w:id="1816406945">
          <w:marLeft w:val="0"/>
          <w:marRight w:val="0"/>
          <w:marTop w:val="0"/>
          <w:marBottom w:val="0"/>
          <w:divBdr>
            <w:top w:val="none" w:sz="0" w:space="0" w:color="auto"/>
            <w:left w:val="none" w:sz="0" w:space="0" w:color="auto"/>
            <w:bottom w:val="none" w:sz="0" w:space="0" w:color="auto"/>
            <w:right w:val="none" w:sz="0" w:space="0" w:color="auto"/>
          </w:divBdr>
        </w:div>
        <w:div w:id="1665283703">
          <w:marLeft w:val="0"/>
          <w:marRight w:val="0"/>
          <w:marTop w:val="0"/>
          <w:marBottom w:val="0"/>
          <w:divBdr>
            <w:top w:val="none" w:sz="0" w:space="0" w:color="auto"/>
            <w:left w:val="none" w:sz="0" w:space="0" w:color="auto"/>
            <w:bottom w:val="none" w:sz="0" w:space="0" w:color="auto"/>
            <w:right w:val="none" w:sz="0" w:space="0" w:color="auto"/>
          </w:divBdr>
        </w:div>
        <w:div w:id="105924888">
          <w:marLeft w:val="0"/>
          <w:marRight w:val="0"/>
          <w:marTop w:val="0"/>
          <w:marBottom w:val="0"/>
          <w:divBdr>
            <w:top w:val="none" w:sz="0" w:space="0" w:color="auto"/>
            <w:left w:val="none" w:sz="0" w:space="0" w:color="auto"/>
            <w:bottom w:val="none" w:sz="0" w:space="0" w:color="auto"/>
            <w:right w:val="none" w:sz="0" w:space="0" w:color="auto"/>
          </w:divBdr>
        </w:div>
        <w:div w:id="797455521">
          <w:marLeft w:val="0"/>
          <w:marRight w:val="0"/>
          <w:marTop w:val="0"/>
          <w:marBottom w:val="0"/>
          <w:divBdr>
            <w:top w:val="none" w:sz="0" w:space="0" w:color="auto"/>
            <w:left w:val="none" w:sz="0" w:space="0" w:color="auto"/>
            <w:bottom w:val="none" w:sz="0" w:space="0" w:color="auto"/>
            <w:right w:val="none" w:sz="0" w:space="0" w:color="auto"/>
          </w:divBdr>
        </w:div>
        <w:div w:id="477264733">
          <w:marLeft w:val="0"/>
          <w:marRight w:val="0"/>
          <w:marTop w:val="0"/>
          <w:marBottom w:val="0"/>
          <w:divBdr>
            <w:top w:val="none" w:sz="0" w:space="0" w:color="auto"/>
            <w:left w:val="none" w:sz="0" w:space="0" w:color="auto"/>
            <w:bottom w:val="none" w:sz="0" w:space="0" w:color="auto"/>
            <w:right w:val="none" w:sz="0" w:space="0" w:color="auto"/>
          </w:divBdr>
        </w:div>
        <w:div w:id="1588660434">
          <w:marLeft w:val="0"/>
          <w:marRight w:val="0"/>
          <w:marTop w:val="0"/>
          <w:marBottom w:val="0"/>
          <w:divBdr>
            <w:top w:val="none" w:sz="0" w:space="0" w:color="auto"/>
            <w:left w:val="none" w:sz="0" w:space="0" w:color="auto"/>
            <w:bottom w:val="none" w:sz="0" w:space="0" w:color="auto"/>
            <w:right w:val="none" w:sz="0" w:space="0" w:color="auto"/>
          </w:divBdr>
        </w:div>
        <w:div w:id="1684354741">
          <w:marLeft w:val="0"/>
          <w:marRight w:val="0"/>
          <w:marTop w:val="0"/>
          <w:marBottom w:val="0"/>
          <w:divBdr>
            <w:top w:val="none" w:sz="0" w:space="0" w:color="auto"/>
            <w:left w:val="none" w:sz="0" w:space="0" w:color="auto"/>
            <w:bottom w:val="none" w:sz="0" w:space="0" w:color="auto"/>
            <w:right w:val="none" w:sz="0" w:space="0" w:color="auto"/>
          </w:divBdr>
        </w:div>
        <w:div w:id="1535729098">
          <w:marLeft w:val="0"/>
          <w:marRight w:val="0"/>
          <w:marTop w:val="0"/>
          <w:marBottom w:val="0"/>
          <w:divBdr>
            <w:top w:val="none" w:sz="0" w:space="0" w:color="auto"/>
            <w:left w:val="none" w:sz="0" w:space="0" w:color="auto"/>
            <w:bottom w:val="none" w:sz="0" w:space="0" w:color="auto"/>
            <w:right w:val="none" w:sz="0" w:space="0" w:color="auto"/>
          </w:divBdr>
        </w:div>
        <w:div w:id="1041906539">
          <w:marLeft w:val="0"/>
          <w:marRight w:val="0"/>
          <w:marTop w:val="0"/>
          <w:marBottom w:val="0"/>
          <w:divBdr>
            <w:top w:val="none" w:sz="0" w:space="0" w:color="auto"/>
            <w:left w:val="none" w:sz="0" w:space="0" w:color="auto"/>
            <w:bottom w:val="none" w:sz="0" w:space="0" w:color="auto"/>
            <w:right w:val="none" w:sz="0" w:space="0" w:color="auto"/>
          </w:divBdr>
        </w:div>
        <w:div w:id="391854802">
          <w:marLeft w:val="0"/>
          <w:marRight w:val="0"/>
          <w:marTop w:val="0"/>
          <w:marBottom w:val="0"/>
          <w:divBdr>
            <w:top w:val="none" w:sz="0" w:space="0" w:color="auto"/>
            <w:left w:val="none" w:sz="0" w:space="0" w:color="auto"/>
            <w:bottom w:val="none" w:sz="0" w:space="0" w:color="auto"/>
            <w:right w:val="none" w:sz="0" w:space="0" w:color="auto"/>
          </w:divBdr>
        </w:div>
        <w:div w:id="604918998">
          <w:marLeft w:val="0"/>
          <w:marRight w:val="0"/>
          <w:marTop w:val="0"/>
          <w:marBottom w:val="0"/>
          <w:divBdr>
            <w:top w:val="none" w:sz="0" w:space="0" w:color="auto"/>
            <w:left w:val="none" w:sz="0" w:space="0" w:color="auto"/>
            <w:bottom w:val="none" w:sz="0" w:space="0" w:color="auto"/>
            <w:right w:val="none" w:sz="0" w:space="0" w:color="auto"/>
          </w:divBdr>
        </w:div>
        <w:div w:id="1152527339">
          <w:marLeft w:val="0"/>
          <w:marRight w:val="0"/>
          <w:marTop w:val="0"/>
          <w:marBottom w:val="0"/>
          <w:divBdr>
            <w:top w:val="none" w:sz="0" w:space="0" w:color="auto"/>
            <w:left w:val="none" w:sz="0" w:space="0" w:color="auto"/>
            <w:bottom w:val="none" w:sz="0" w:space="0" w:color="auto"/>
            <w:right w:val="none" w:sz="0" w:space="0" w:color="auto"/>
          </w:divBdr>
        </w:div>
        <w:div w:id="1821117790">
          <w:marLeft w:val="0"/>
          <w:marRight w:val="0"/>
          <w:marTop w:val="0"/>
          <w:marBottom w:val="0"/>
          <w:divBdr>
            <w:top w:val="none" w:sz="0" w:space="0" w:color="auto"/>
            <w:left w:val="none" w:sz="0" w:space="0" w:color="auto"/>
            <w:bottom w:val="none" w:sz="0" w:space="0" w:color="auto"/>
            <w:right w:val="none" w:sz="0" w:space="0" w:color="auto"/>
          </w:divBdr>
        </w:div>
        <w:div w:id="1205752403">
          <w:marLeft w:val="0"/>
          <w:marRight w:val="0"/>
          <w:marTop w:val="0"/>
          <w:marBottom w:val="0"/>
          <w:divBdr>
            <w:top w:val="none" w:sz="0" w:space="0" w:color="auto"/>
            <w:left w:val="none" w:sz="0" w:space="0" w:color="auto"/>
            <w:bottom w:val="none" w:sz="0" w:space="0" w:color="auto"/>
            <w:right w:val="none" w:sz="0" w:space="0" w:color="auto"/>
          </w:divBdr>
        </w:div>
        <w:div w:id="1656564111">
          <w:marLeft w:val="0"/>
          <w:marRight w:val="0"/>
          <w:marTop w:val="0"/>
          <w:marBottom w:val="0"/>
          <w:divBdr>
            <w:top w:val="none" w:sz="0" w:space="0" w:color="auto"/>
            <w:left w:val="none" w:sz="0" w:space="0" w:color="auto"/>
            <w:bottom w:val="none" w:sz="0" w:space="0" w:color="auto"/>
            <w:right w:val="none" w:sz="0" w:space="0" w:color="auto"/>
          </w:divBdr>
        </w:div>
        <w:div w:id="1855916456">
          <w:marLeft w:val="0"/>
          <w:marRight w:val="0"/>
          <w:marTop w:val="0"/>
          <w:marBottom w:val="0"/>
          <w:divBdr>
            <w:top w:val="none" w:sz="0" w:space="0" w:color="auto"/>
            <w:left w:val="none" w:sz="0" w:space="0" w:color="auto"/>
            <w:bottom w:val="none" w:sz="0" w:space="0" w:color="auto"/>
            <w:right w:val="none" w:sz="0" w:space="0" w:color="auto"/>
          </w:divBdr>
        </w:div>
        <w:div w:id="72777101">
          <w:marLeft w:val="0"/>
          <w:marRight w:val="0"/>
          <w:marTop w:val="0"/>
          <w:marBottom w:val="0"/>
          <w:divBdr>
            <w:top w:val="none" w:sz="0" w:space="0" w:color="auto"/>
            <w:left w:val="none" w:sz="0" w:space="0" w:color="auto"/>
            <w:bottom w:val="none" w:sz="0" w:space="0" w:color="auto"/>
            <w:right w:val="none" w:sz="0" w:space="0" w:color="auto"/>
          </w:divBdr>
        </w:div>
        <w:div w:id="1017774609">
          <w:marLeft w:val="0"/>
          <w:marRight w:val="0"/>
          <w:marTop w:val="0"/>
          <w:marBottom w:val="0"/>
          <w:divBdr>
            <w:top w:val="none" w:sz="0" w:space="0" w:color="auto"/>
            <w:left w:val="none" w:sz="0" w:space="0" w:color="auto"/>
            <w:bottom w:val="none" w:sz="0" w:space="0" w:color="auto"/>
            <w:right w:val="none" w:sz="0" w:space="0" w:color="auto"/>
          </w:divBdr>
        </w:div>
        <w:div w:id="1378166491">
          <w:marLeft w:val="0"/>
          <w:marRight w:val="0"/>
          <w:marTop w:val="0"/>
          <w:marBottom w:val="0"/>
          <w:divBdr>
            <w:top w:val="none" w:sz="0" w:space="0" w:color="auto"/>
            <w:left w:val="none" w:sz="0" w:space="0" w:color="auto"/>
            <w:bottom w:val="none" w:sz="0" w:space="0" w:color="auto"/>
            <w:right w:val="none" w:sz="0" w:space="0" w:color="auto"/>
          </w:divBdr>
        </w:div>
        <w:div w:id="1054040008">
          <w:marLeft w:val="0"/>
          <w:marRight w:val="0"/>
          <w:marTop w:val="0"/>
          <w:marBottom w:val="0"/>
          <w:divBdr>
            <w:top w:val="none" w:sz="0" w:space="0" w:color="auto"/>
            <w:left w:val="none" w:sz="0" w:space="0" w:color="auto"/>
            <w:bottom w:val="none" w:sz="0" w:space="0" w:color="auto"/>
            <w:right w:val="none" w:sz="0" w:space="0" w:color="auto"/>
          </w:divBdr>
        </w:div>
        <w:div w:id="426462159">
          <w:marLeft w:val="0"/>
          <w:marRight w:val="0"/>
          <w:marTop w:val="0"/>
          <w:marBottom w:val="0"/>
          <w:divBdr>
            <w:top w:val="none" w:sz="0" w:space="0" w:color="auto"/>
            <w:left w:val="none" w:sz="0" w:space="0" w:color="auto"/>
            <w:bottom w:val="none" w:sz="0" w:space="0" w:color="auto"/>
            <w:right w:val="none" w:sz="0" w:space="0" w:color="auto"/>
          </w:divBdr>
        </w:div>
        <w:div w:id="1548028815">
          <w:marLeft w:val="0"/>
          <w:marRight w:val="0"/>
          <w:marTop w:val="0"/>
          <w:marBottom w:val="0"/>
          <w:divBdr>
            <w:top w:val="none" w:sz="0" w:space="0" w:color="auto"/>
            <w:left w:val="none" w:sz="0" w:space="0" w:color="auto"/>
            <w:bottom w:val="none" w:sz="0" w:space="0" w:color="auto"/>
            <w:right w:val="none" w:sz="0" w:space="0" w:color="auto"/>
          </w:divBdr>
        </w:div>
        <w:div w:id="1800806743">
          <w:marLeft w:val="0"/>
          <w:marRight w:val="0"/>
          <w:marTop w:val="0"/>
          <w:marBottom w:val="0"/>
          <w:divBdr>
            <w:top w:val="none" w:sz="0" w:space="0" w:color="auto"/>
            <w:left w:val="none" w:sz="0" w:space="0" w:color="auto"/>
            <w:bottom w:val="none" w:sz="0" w:space="0" w:color="auto"/>
            <w:right w:val="none" w:sz="0" w:space="0" w:color="auto"/>
          </w:divBdr>
        </w:div>
        <w:div w:id="181750780">
          <w:marLeft w:val="0"/>
          <w:marRight w:val="0"/>
          <w:marTop w:val="0"/>
          <w:marBottom w:val="0"/>
          <w:divBdr>
            <w:top w:val="none" w:sz="0" w:space="0" w:color="auto"/>
            <w:left w:val="none" w:sz="0" w:space="0" w:color="auto"/>
            <w:bottom w:val="none" w:sz="0" w:space="0" w:color="auto"/>
            <w:right w:val="none" w:sz="0" w:space="0" w:color="auto"/>
          </w:divBdr>
        </w:div>
        <w:div w:id="499010546">
          <w:marLeft w:val="0"/>
          <w:marRight w:val="0"/>
          <w:marTop w:val="0"/>
          <w:marBottom w:val="0"/>
          <w:divBdr>
            <w:top w:val="none" w:sz="0" w:space="0" w:color="auto"/>
            <w:left w:val="none" w:sz="0" w:space="0" w:color="auto"/>
            <w:bottom w:val="none" w:sz="0" w:space="0" w:color="auto"/>
            <w:right w:val="none" w:sz="0" w:space="0" w:color="auto"/>
          </w:divBdr>
        </w:div>
        <w:div w:id="755133110">
          <w:marLeft w:val="0"/>
          <w:marRight w:val="0"/>
          <w:marTop w:val="0"/>
          <w:marBottom w:val="0"/>
          <w:divBdr>
            <w:top w:val="none" w:sz="0" w:space="0" w:color="auto"/>
            <w:left w:val="none" w:sz="0" w:space="0" w:color="auto"/>
            <w:bottom w:val="none" w:sz="0" w:space="0" w:color="auto"/>
            <w:right w:val="none" w:sz="0" w:space="0" w:color="auto"/>
          </w:divBdr>
        </w:div>
        <w:div w:id="1932856109">
          <w:marLeft w:val="0"/>
          <w:marRight w:val="0"/>
          <w:marTop w:val="0"/>
          <w:marBottom w:val="0"/>
          <w:divBdr>
            <w:top w:val="none" w:sz="0" w:space="0" w:color="auto"/>
            <w:left w:val="none" w:sz="0" w:space="0" w:color="auto"/>
            <w:bottom w:val="none" w:sz="0" w:space="0" w:color="auto"/>
            <w:right w:val="none" w:sz="0" w:space="0" w:color="auto"/>
          </w:divBdr>
        </w:div>
        <w:div w:id="1104955044">
          <w:marLeft w:val="0"/>
          <w:marRight w:val="0"/>
          <w:marTop w:val="0"/>
          <w:marBottom w:val="0"/>
          <w:divBdr>
            <w:top w:val="none" w:sz="0" w:space="0" w:color="auto"/>
            <w:left w:val="none" w:sz="0" w:space="0" w:color="auto"/>
            <w:bottom w:val="none" w:sz="0" w:space="0" w:color="auto"/>
            <w:right w:val="none" w:sz="0" w:space="0" w:color="auto"/>
          </w:divBdr>
        </w:div>
        <w:div w:id="213859548">
          <w:marLeft w:val="0"/>
          <w:marRight w:val="0"/>
          <w:marTop w:val="0"/>
          <w:marBottom w:val="0"/>
          <w:divBdr>
            <w:top w:val="none" w:sz="0" w:space="0" w:color="auto"/>
            <w:left w:val="none" w:sz="0" w:space="0" w:color="auto"/>
            <w:bottom w:val="none" w:sz="0" w:space="0" w:color="auto"/>
            <w:right w:val="none" w:sz="0" w:space="0" w:color="auto"/>
          </w:divBdr>
        </w:div>
        <w:div w:id="1291666369">
          <w:marLeft w:val="0"/>
          <w:marRight w:val="0"/>
          <w:marTop w:val="0"/>
          <w:marBottom w:val="0"/>
          <w:divBdr>
            <w:top w:val="none" w:sz="0" w:space="0" w:color="auto"/>
            <w:left w:val="none" w:sz="0" w:space="0" w:color="auto"/>
            <w:bottom w:val="none" w:sz="0" w:space="0" w:color="auto"/>
            <w:right w:val="none" w:sz="0" w:space="0" w:color="auto"/>
          </w:divBdr>
        </w:div>
        <w:div w:id="1599022220">
          <w:marLeft w:val="0"/>
          <w:marRight w:val="0"/>
          <w:marTop w:val="0"/>
          <w:marBottom w:val="0"/>
          <w:divBdr>
            <w:top w:val="none" w:sz="0" w:space="0" w:color="auto"/>
            <w:left w:val="none" w:sz="0" w:space="0" w:color="auto"/>
            <w:bottom w:val="none" w:sz="0" w:space="0" w:color="auto"/>
            <w:right w:val="none" w:sz="0" w:space="0" w:color="auto"/>
          </w:divBdr>
        </w:div>
        <w:div w:id="700403226">
          <w:marLeft w:val="0"/>
          <w:marRight w:val="0"/>
          <w:marTop w:val="0"/>
          <w:marBottom w:val="0"/>
          <w:divBdr>
            <w:top w:val="none" w:sz="0" w:space="0" w:color="auto"/>
            <w:left w:val="none" w:sz="0" w:space="0" w:color="auto"/>
            <w:bottom w:val="none" w:sz="0" w:space="0" w:color="auto"/>
            <w:right w:val="none" w:sz="0" w:space="0" w:color="auto"/>
          </w:divBdr>
        </w:div>
        <w:div w:id="1454446712">
          <w:marLeft w:val="0"/>
          <w:marRight w:val="0"/>
          <w:marTop w:val="0"/>
          <w:marBottom w:val="0"/>
          <w:divBdr>
            <w:top w:val="none" w:sz="0" w:space="0" w:color="auto"/>
            <w:left w:val="none" w:sz="0" w:space="0" w:color="auto"/>
            <w:bottom w:val="none" w:sz="0" w:space="0" w:color="auto"/>
            <w:right w:val="none" w:sz="0" w:space="0" w:color="auto"/>
          </w:divBdr>
        </w:div>
        <w:div w:id="993341293">
          <w:marLeft w:val="0"/>
          <w:marRight w:val="0"/>
          <w:marTop w:val="0"/>
          <w:marBottom w:val="0"/>
          <w:divBdr>
            <w:top w:val="none" w:sz="0" w:space="0" w:color="auto"/>
            <w:left w:val="none" w:sz="0" w:space="0" w:color="auto"/>
            <w:bottom w:val="none" w:sz="0" w:space="0" w:color="auto"/>
            <w:right w:val="none" w:sz="0" w:space="0" w:color="auto"/>
          </w:divBdr>
        </w:div>
        <w:div w:id="267541185">
          <w:marLeft w:val="0"/>
          <w:marRight w:val="0"/>
          <w:marTop w:val="0"/>
          <w:marBottom w:val="0"/>
          <w:divBdr>
            <w:top w:val="none" w:sz="0" w:space="0" w:color="auto"/>
            <w:left w:val="none" w:sz="0" w:space="0" w:color="auto"/>
            <w:bottom w:val="none" w:sz="0" w:space="0" w:color="auto"/>
            <w:right w:val="none" w:sz="0" w:space="0" w:color="auto"/>
          </w:divBdr>
        </w:div>
        <w:div w:id="981037835">
          <w:marLeft w:val="0"/>
          <w:marRight w:val="0"/>
          <w:marTop w:val="0"/>
          <w:marBottom w:val="0"/>
          <w:divBdr>
            <w:top w:val="none" w:sz="0" w:space="0" w:color="auto"/>
            <w:left w:val="none" w:sz="0" w:space="0" w:color="auto"/>
            <w:bottom w:val="none" w:sz="0" w:space="0" w:color="auto"/>
            <w:right w:val="none" w:sz="0" w:space="0" w:color="auto"/>
          </w:divBdr>
        </w:div>
        <w:div w:id="638995270">
          <w:marLeft w:val="0"/>
          <w:marRight w:val="0"/>
          <w:marTop w:val="0"/>
          <w:marBottom w:val="0"/>
          <w:divBdr>
            <w:top w:val="none" w:sz="0" w:space="0" w:color="auto"/>
            <w:left w:val="none" w:sz="0" w:space="0" w:color="auto"/>
            <w:bottom w:val="none" w:sz="0" w:space="0" w:color="auto"/>
            <w:right w:val="none" w:sz="0" w:space="0" w:color="auto"/>
          </w:divBdr>
        </w:div>
        <w:div w:id="1762991256">
          <w:marLeft w:val="0"/>
          <w:marRight w:val="0"/>
          <w:marTop w:val="0"/>
          <w:marBottom w:val="0"/>
          <w:divBdr>
            <w:top w:val="none" w:sz="0" w:space="0" w:color="auto"/>
            <w:left w:val="none" w:sz="0" w:space="0" w:color="auto"/>
            <w:bottom w:val="none" w:sz="0" w:space="0" w:color="auto"/>
            <w:right w:val="none" w:sz="0" w:space="0" w:color="auto"/>
          </w:divBdr>
        </w:div>
        <w:div w:id="35005851">
          <w:marLeft w:val="0"/>
          <w:marRight w:val="0"/>
          <w:marTop w:val="0"/>
          <w:marBottom w:val="0"/>
          <w:divBdr>
            <w:top w:val="none" w:sz="0" w:space="0" w:color="auto"/>
            <w:left w:val="none" w:sz="0" w:space="0" w:color="auto"/>
            <w:bottom w:val="none" w:sz="0" w:space="0" w:color="auto"/>
            <w:right w:val="none" w:sz="0" w:space="0" w:color="auto"/>
          </w:divBdr>
        </w:div>
        <w:div w:id="802036944">
          <w:marLeft w:val="0"/>
          <w:marRight w:val="0"/>
          <w:marTop w:val="0"/>
          <w:marBottom w:val="0"/>
          <w:divBdr>
            <w:top w:val="none" w:sz="0" w:space="0" w:color="auto"/>
            <w:left w:val="none" w:sz="0" w:space="0" w:color="auto"/>
            <w:bottom w:val="none" w:sz="0" w:space="0" w:color="auto"/>
            <w:right w:val="none" w:sz="0" w:space="0" w:color="auto"/>
          </w:divBdr>
        </w:div>
        <w:div w:id="1445462817">
          <w:marLeft w:val="0"/>
          <w:marRight w:val="0"/>
          <w:marTop w:val="0"/>
          <w:marBottom w:val="0"/>
          <w:divBdr>
            <w:top w:val="none" w:sz="0" w:space="0" w:color="auto"/>
            <w:left w:val="none" w:sz="0" w:space="0" w:color="auto"/>
            <w:bottom w:val="none" w:sz="0" w:space="0" w:color="auto"/>
            <w:right w:val="none" w:sz="0" w:space="0" w:color="auto"/>
          </w:divBdr>
        </w:div>
        <w:div w:id="462770254">
          <w:marLeft w:val="0"/>
          <w:marRight w:val="0"/>
          <w:marTop w:val="0"/>
          <w:marBottom w:val="0"/>
          <w:divBdr>
            <w:top w:val="none" w:sz="0" w:space="0" w:color="auto"/>
            <w:left w:val="none" w:sz="0" w:space="0" w:color="auto"/>
            <w:bottom w:val="none" w:sz="0" w:space="0" w:color="auto"/>
            <w:right w:val="none" w:sz="0" w:space="0" w:color="auto"/>
          </w:divBdr>
        </w:div>
        <w:div w:id="1904639604">
          <w:marLeft w:val="0"/>
          <w:marRight w:val="0"/>
          <w:marTop w:val="0"/>
          <w:marBottom w:val="0"/>
          <w:divBdr>
            <w:top w:val="none" w:sz="0" w:space="0" w:color="auto"/>
            <w:left w:val="none" w:sz="0" w:space="0" w:color="auto"/>
            <w:bottom w:val="none" w:sz="0" w:space="0" w:color="auto"/>
            <w:right w:val="none" w:sz="0" w:space="0" w:color="auto"/>
          </w:divBdr>
        </w:div>
        <w:div w:id="1652052138">
          <w:marLeft w:val="0"/>
          <w:marRight w:val="0"/>
          <w:marTop w:val="0"/>
          <w:marBottom w:val="0"/>
          <w:divBdr>
            <w:top w:val="none" w:sz="0" w:space="0" w:color="auto"/>
            <w:left w:val="none" w:sz="0" w:space="0" w:color="auto"/>
            <w:bottom w:val="none" w:sz="0" w:space="0" w:color="auto"/>
            <w:right w:val="none" w:sz="0" w:space="0" w:color="auto"/>
          </w:divBdr>
        </w:div>
        <w:div w:id="699938237">
          <w:marLeft w:val="0"/>
          <w:marRight w:val="0"/>
          <w:marTop w:val="0"/>
          <w:marBottom w:val="0"/>
          <w:divBdr>
            <w:top w:val="none" w:sz="0" w:space="0" w:color="auto"/>
            <w:left w:val="none" w:sz="0" w:space="0" w:color="auto"/>
            <w:bottom w:val="none" w:sz="0" w:space="0" w:color="auto"/>
            <w:right w:val="none" w:sz="0" w:space="0" w:color="auto"/>
          </w:divBdr>
        </w:div>
        <w:div w:id="522476905">
          <w:marLeft w:val="0"/>
          <w:marRight w:val="0"/>
          <w:marTop w:val="0"/>
          <w:marBottom w:val="0"/>
          <w:divBdr>
            <w:top w:val="none" w:sz="0" w:space="0" w:color="auto"/>
            <w:left w:val="none" w:sz="0" w:space="0" w:color="auto"/>
            <w:bottom w:val="none" w:sz="0" w:space="0" w:color="auto"/>
            <w:right w:val="none" w:sz="0" w:space="0" w:color="auto"/>
          </w:divBdr>
        </w:div>
        <w:div w:id="619147178">
          <w:marLeft w:val="0"/>
          <w:marRight w:val="0"/>
          <w:marTop w:val="0"/>
          <w:marBottom w:val="0"/>
          <w:divBdr>
            <w:top w:val="none" w:sz="0" w:space="0" w:color="auto"/>
            <w:left w:val="none" w:sz="0" w:space="0" w:color="auto"/>
            <w:bottom w:val="none" w:sz="0" w:space="0" w:color="auto"/>
            <w:right w:val="none" w:sz="0" w:space="0" w:color="auto"/>
          </w:divBdr>
        </w:div>
        <w:div w:id="142742872">
          <w:marLeft w:val="0"/>
          <w:marRight w:val="0"/>
          <w:marTop w:val="0"/>
          <w:marBottom w:val="0"/>
          <w:divBdr>
            <w:top w:val="none" w:sz="0" w:space="0" w:color="auto"/>
            <w:left w:val="none" w:sz="0" w:space="0" w:color="auto"/>
            <w:bottom w:val="none" w:sz="0" w:space="0" w:color="auto"/>
            <w:right w:val="none" w:sz="0" w:space="0" w:color="auto"/>
          </w:divBdr>
        </w:div>
        <w:div w:id="1582645286">
          <w:marLeft w:val="0"/>
          <w:marRight w:val="0"/>
          <w:marTop w:val="0"/>
          <w:marBottom w:val="0"/>
          <w:divBdr>
            <w:top w:val="none" w:sz="0" w:space="0" w:color="auto"/>
            <w:left w:val="none" w:sz="0" w:space="0" w:color="auto"/>
            <w:bottom w:val="none" w:sz="0" w:space="0" w:color="auto"/>
            <w:right w:val="none" w:sz="0" w:space="0" w:color="auto"/>
          </w:divBdr>
        </w:div>
        <w:div w:id="2135440882">
          <w:marLeft w:val="0"/>
          <w:marRight w:val="0"/>
          <w:marTop w:val="0"/>
          <w:marBottom w:val="0"/>
          <w:divBdr>
            <w:top w:val="none" w:sz="0" w:space="0" w:color="auto"/>
            <w:left w:val="none" w:sz="0" w:space="0" w:color="auto"/>
            <w:bottom w:val="none" w:sz="0" w:space="0" w:color="auto"/>
            <w:right w:val="none" w:sz="0" w:space="0" w:color="auto"/>
          </w:divBdr>
        </w:div>
        <w:div w:id="71777504">
          <w:marLeft w:val="0"/>
          <w:marRight w:val="0"/>
          <w:marTop w:val="0"/>
          <w:marBottom w:val="0"/>
          <w:divBdr>
            <w:top w:val="none" w:sz="0" w:space="0" w:color="auto"/>
            <w:left w:val="none" w:sz="0" w:space="0" w:color="auto"/>
            <w:bottom w:val="none" w:sz="0" w:space="0" w:color="auto"/>
            <w:right w:val="none" w:sz="0" w:space="0" w:color="auto"/>
          </w:divBdr>
        </w:div>
        <w:div w:id="2021080376">
          <w:marLeft w:val="0"/>
          <w:marRight w:val="0"/>
          <w:marTop w:val="0"/>
          <w:marBottom w:val="0"/>
          <w:divBdr>
            <w:top w:val="none" w:sz="0" w:space="0" w:color="auto"/>
            <w:left w:val="none" w:sz="0" w:space="0" w:color="auto"/>
            <w:bottom w:val="none" w:sz="0" w:space="0" w:color="auto"/>
            <w:right w:val="none" w:sz="0" w:space="0" w:color="auto"/>
          </w:divBdr>
        </w:div>
        <w:div w:id="820073167">
          <w:marLeft w:val="0"/>
          <w:marRight w:val="0"/>
          <w:marTop w:val="0"/>
          <w:marBottom w:val="0"/>
          <w:divBdr>
            <w:top w:val="none" w:sz="0" w:space="0" w:color="auto"/>
            <w:left w:val="none" w:sz="0" w:space="0" w:color="auto"/>
            <w:bottom w:val="none" w:sz="0" w:space="0" w:color="auto"/>
            <w:right w:val="none" w:sz="0" w:space="0" w:color="auto"/>
          </w:divBdr>
        </w:div>
        <w:div w:id="1802065896">
          <w:marLeft w:val="0"/>
          <w:marRight w:val="0"/>
          <w:marTop w:val="0"/>
          <w:marBottom w:val="0"/>
          <w:divBdr>
            <w:top w:val="none" w:sz="0" w:space="0" w:color="auto"/>
            <w:left w:val="none" w:sz="0" w:space="0" w:color="auto"/>
            <w:bottom w:val="none" w:sz="0" w:space="0" w:color="auto"/>
            <w:right w:val="none" w:sz="0" w:space="0" w:color="auto"/>
          </w:divBdr>
        </w:div>
        <w:div w:id="50078345">
          <w:marLeft w:val="0"/>
          <w:marRight w:val="0"/>
          <w:marTop w:val="0"/>
          <w:marBottom w:val="0"/>
          <w:divBdr>
            <w:top w:val="none" w:sz="0" w:space="0" w:color="auto"/>
            <w:left w:val="none" w:sz="0" w:space="0" w:color="auto"/>
            <w:bottom w:val="none" w:sz="0" w:space="0" w:color="auto"/>
            <w:right w:val="none" w:sz="0" w:space="0" w:color="auto"/>
          </w:divBdr>
        </w:div>
        <w:div w:id="1827745514">
          <w:marLeft w:val="0"/>
          <w:marRight w:val="0"/>
          <w:marTop w:val="0"/>
          <w:marBottom w:val="0"/>
          <w:divBdr>
            <w:top w:val="none" w:sz="0" w:space="0" w:color="auto"/>
            <w:left w:val="none" w:sz="0" w:space="0" w:color="auto"/>
            <w:bottom w:val="none" w:sz="0" w:space="0" w:color="auto"/>
            <w:right w:val="none" w:sz="0" w:space="0" w:color="auto"/>
          </w:divBdr>
        </w:div>
        <w:div w:id="132343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532</Words>
  <Characters>3036</Characters>
  <Application>Microsoft Office Word</Application>
  <DocSecurity>0</DocSecurity>
  <Lines>25</Lines>
  <Paragraphs>7</Paragraphs>
  <ScaleCrop>false</ScaleCrop>
  <Company>Hewlett-Packard Company</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bagul</dc:creator>
  <cp:keywords/>
  <dc:description/>
  <cp:lastModifiedBy>manisha kadam</cp:lastModifiedBy>
  <cp:revision>3</cp:revision>
  <dcterms:created xsi:type="dcterms:W3CDTF">2017-04-18T05:43:00Z</dcterms:created>
  <dcterms:modified xsi:type="dcterms:W3CDTF">2017-04-18T08:55:00Z</dcterms:modified>
</cp:coreProperties>
</file>